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06" w:rsidRPr="00E16291" w:rsidRDefault="00266506" w:rsidP="00266506">
      <w:pPr>
        <w:jc w:val="center"/>
        <w:rPr>
          <w:b/>
          <w:sz w:val="24"/>
        </w:rPr>
      </w:pPr>
      <w:r w:rsidRPr="00E16291">
        <w:rPr>
          <w:b/>
          <w:bCs/>
          <w:sz w:val="24"/>
        </w:rPr>
        <w:t xml:space="preserve">ИЗВЕЩЕНИЕ О КОНКУРСЕ НА ПОСТАВКУ </w:t>
      </w:r>
      <w:r w:rsidRPr="00E16291">
        <w:rPr>
          <w:b/>
          <w:sz w:val="24"/>
        </w:rPr>
        <w:t>ПРОДУКЦИИ</w:t>
      </w:r>
    </w:p>
    <w:p w:rsidR="00266506" w:rsidRPr="00E16291" w:rsidRDefault="00266506" w:rsidP="00266506">
      <w:pPr>
        <w:pStyle w:val="2"/>
        <w:tabs>
          <w:tab w:val="num" w:pos="709"/>
        </w:tabs>
        <w:spacing w:after="120"/>
        <w:rPr>
          <w:b/>
          <w:bCs/>
        </w:rPr>
      </w:pPr>
    </w:p>
    <w:p w:rsidR="00266506" w:rsidRPr="00E16291" w:rsidRDefault="00266506" w:rsidP="00AF3D84">
      <w:pPr>
        <w:jc w:val="both"/>
        <w:rPr>
          <w:sz w:val="22"/>
        </w:rPr>
      </w:pPr>
      <w:r w:rsidRPr="00E16291">
        <w:rPr>
          <w:b/>
          <w:bCs/>
        </w:rPr>
        <w:tab/>
      </w:r>
      <w:r w:rsidRPr="00E16291">
        <w:rPr>
          <w:sz w:val="24"/>
        </w:rPr>
        <w:t xml:space="preserve">Федеральное государственное унитарное предприятие «Гознак» (далее - </w:t>
      </w:r>
      <w:r w:rsidR="00C20C8F">
        <w:rPr>
          <w:sz w:val="24"/>
        </w:rPr>
        <w:br/>
      </w:r>
      <w:r w:rsidRPr="00E16291">
        <w:rPr>
          <w:sz w:val="24"/>
        </w:rPr>
        <w:t xml:space="preserve">ФГУП «Гознак»), являющееся организатором конкурса, проводит открытый конкурс </w:t>
      </w:r>
      <w:r w:rsidR="00EA168D">
        <w:rPr>
          <w:sz w:val="24"/>
        </w:rPr>
        <w:br/>
      </w:r>
      <w:r w:rsidRPr="00E16291">
        <w:rPr>
          <w:color w:val="000000"/>
          <w:sz w:val="24"/>
        </w:rPr>
        <w:t xml:space="preserve">№ </w:t>
      </w:r>
      <w:r w:rsidRPr="006A5877">
        <w:rPr>
          <w:color w:val="000000"/>
          <w:sz w:val="24"/>
        </w:rPr>
        <w:t>ОК_1_0000</w:t>
      </w:r>
      <w:r w:rsidR="00954CBD">
        <w:rPr>
          <w:color w:val="000000"/>
          <w:sz w:val="24"/>
        </w:rPr>
        <w:t>090</w:t>
      </w:r>
      <w:r>
        <w:rPr>
          <w:color w:val="000000"/>
          <w:sz w:val="24"/>
        </w:rPr>
        <w:t>_201</w:t>
      </w:r>
      <w:r w:rsidR="00AF3D84">
        <w:rPr>
          <w:color w:val="000000"/>
          <w:sz w:val="24"/>
        </w:rPr>
        <w:t>4</w:t>
      </w:r>
      <w:r w:rsidRPr="00E16291">
        <w:rPr>
          <w:b/>
          <w:color w:val="000000"/>
          <w:sz w:val="24"/>
        </w:rPr>
        <w:t xml:space="preserve"> </w:t>
      </w:r>
      <w:r w:rsidRPr="00E16291">
        <w:rPr>
          <w:sz w:val="24"/>
        </w:rPr>
        <w:t xml:space="preserve">(далее </w:t>
      </w:r>
      <w:r w:rsidR="00C20C8F">
        <w:rPr>
          <w:sz w:val="24"/>
        </w:rPr>
        <w:t>- К</w:t>
      </w:r>
      <w:r w:rsidRPr="00E16291">
        <w:rPr>
          <w:sz w:val="24"/>
        </w:rPr>
        <w:t>онкурс)</w:t>
      </w:r>
      <w:r w:rsidR="001648D7">
        <w:rPr>
          <w:sz w:val="24"/>
        </w:rPr>
        <w:t xml:space="preserve"> на поставку заготовок </w:t>
      </w:r>
      <w:r w:rsidR="0095604A">
        <w:rPr>
          <w:sz w:val="24"/>
        </w:rPr>
        <w:t>с</w:t>
      </w:r>
      <w:r w:rsidR="00AF3D84">
        <w:rPr>
          <w:sz w:val="24"/>
        </w:rPr>
        <w:t xml:space="preserve"> </w:t>
      </w:r>
      <w:r w:rsidR="0095604A">
        <w:rPr>
          <w:sz w:val="24"/>
        </w:rPr>
        <w:t>сентября</w:t>
      </w:r>
      <w:r w:rsidR="001648D7">
        <w:rPr>
          <w:sz w:val="24"/>
        </w:rPr>
        <w:t xml:space="preserve"> 2014</w:t>
      </w:r>
      <w:r w:rsidR="0095604A">
        <w:rPr>
          <w:sz w:val="24"/>
        </w:rPr>
        <w:t xml:space="preserve"> года по февраль 2015 </w:t>
      </w:r>
      <w:r w:rsidRPr="00E16291">
        <w:rPr>
          <w:sz w:val="24"/>
        </w:rPr>
        <w:t>год</w:t>
      </w:r>
      <w:r w:rsidR="00AF3D84">
        <w:rPr>
          <w:sz w:val="24"/>
        </w:rPr>
        <w:t>а</w:t>
      </w:r>
      <w:r w:rsidRPr="00E16291">
        <w:rPr>
          <w:sz w:val="24"/>
        </w:rPr>
        <w:t xml:space="preserve"> для филиал</w:t>
      </w:r>
      <w:r w:rsidR="002D4BD0">
        <w:rPr>
          <w:sz w:val="24"/>
        </w:rPr>
        <w:t>ов</w:t>
      </w:r>
      <w:r w:rsidRPr="00E16291">
        <w:rPr>
          <w:sz w:val="24"/>
        </w:rPr>
        <w:t xml:space="preserve"> ФГУП «Гознак» - Московского </w:t>
      </w:r>
      <w:r w:rsidR="002D4BD0">
        <w:rPr>
          <w:sz w:val="24"/>
        </w:rPr>
        <w:t xml:space="preserve">и Санкт-Петербургского монетных </w:t>
      </w:r>
      <w:r w:rsidRPr="00E16291">
        <w:rPr>
          <w:sz w:val="24"/>
        </w:rPr>
        <w:t>двор</w:t>
      </w:r>
      <w:r w:rsidR="002D4BD0">
        <w:rPr>
          <w:sz w:val="24"/>
        </w:rPr>
        <w:t>ов</w:t>
      </w:r>
      <w:r w:rsidRPr="00E16291">
        <w:rPr>
          <w:sz w:val="24"/>
        </w:rPr>
        <w:t xml:space="preserve"> (далее </w:t>
      </w:r>
      <w:r w:rsidR="00C20C8F">
        <w:rPr>
          <w:sz w:val="24"/>
        </w:rPr>
        <w:t xml:space="preserve">- </w:t>
      </w:r>
      <w:r w:rsidRPr="00E16291">
        <w:rPr>
          <w:sz w:val="22"/>
        </w:rPr>
        <w:t>Грузополучатель):</w:t>
      </w:r>
    </w:p>
    <w:p w:rsidR="00266506" w:rsidRPr="00E16291" w:rsidRDefault="00266506" w:rsidP="00966074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Лот № 1: заготовки 806/2, 810/2 </w:t>
      </w:r>
    </w:p>
    <w:p w:rsidR="00266506" w:rsidRPr="00E16291" w:rsidRDefault="00266506" w:rsidP="00966074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Лот № 2: заготовка А </w:t>
      </w:r>
    </w:p>
    <w:p w:rsidR="00266506" w:rsidRPr="00E16291" w:rsidRDefault="00266506" w:rsidP="00266506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Лот № 3: заготовка В </w:t>
      </w:r>
    </w:p>
    <w:p w:rsidR="00266506" w:rsidRDefault="00266506" w:rsidP="00266506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Лот № 4: заготовка С </w:t>
      </w:r>
    </w:p>
    <w:p w:rsidR="00966074" w:rsidRPr="00E16291" w:rsidRDefault="00966074" w:rsidP="00266506">
      <w:pPr>
        <w:pStyle w:val="a6"/>
        <w:ind w:firstLine="708"/>
        <w:jc w:val="both"/>
        <w:rPr>
          <w:sz w:val="24"/>
        </w:rPr>
      </w:pPr>
      <w:r>
        <w:rPr>
          <w:sz w:val="24"/>
        </w:rPr>
        <w:t>Лот № 5: заготовки Д1</w:t>
      </w:r>
    </w:p>
    <w:p w:rsidR="00266506" w:rsidRPr="00E16291" w:rsidRDefault="00266506" w:rsidP="00266506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В конкурсе могут принять участие компании (далее </w:t>
      </w:r>
      <w:r w:rsidR="00C20C8F">
        <w:rPr>
          <w:sz w:val="24"/>
        </w:rPr>
        <w:t xml:space="preserve">- </w:t>
      </w:r>
      <w:r w:rsidRPr="00E16291">
        <w:rPr>
          <w:sz w:val="24"/>
        </w:rPr>
        <w:t>Участники), предложившие условия, соответствующие требованиям, изложенным в конкурсной документации.</w:t>
      </w:r>
    </w:p>
    <w:p w:rsidR="00266506" w:rsidRPr="00E16291" w:rsidRDefault="00266506" w:rsidP="00266506">
      <w:pPr>
        <w:pStyle w:val="3"/>
        <w:rPr>
          <w:szCs w:val="24"/>
        </w:rPr>
      </w:pPr>
      <w:r w:rsidRPr="00E16291">
        <w:rPr>
          <w:szCs w:val="24"/>
        </w:rPr>
        <w:t xml:space="preserve">Конкурсная документация представлена на </w:t>
      </w:r>
      <w:r w:rsidRPr="00E16291">
        <w:rPr>
          <w:bCs/>
          <w:szCs w:val="24"/>
        </w:rPr>
        <w:t xml:space="preserve">официальном сайте </w:t>
      </w:r>
      <w:hyperlink r:id="rId8" w:history="1">
        <w:r w:rsidRPr="00E16291">
          <w:rPr>
            <w:rStyle w:val="a3"/>
            <w:szCs w:val="24"/>
          </w:rPr>
          <w:t>http://zakupki.gov.ru</w:t>
        </w:r>
      </w:hyperlink>
      <w:r w:rsidRPr="00E16291">
        <w:rPr>
          <w:szCs w:val="24"/>
        </w:rPr>
        <w:t xml:space="preserve"> и на официальном сайте ФГУП «Гознак» </w:t>
      </w:r>
      <w:hyperlink r:id="rId9" w:history="1">
        <w:r w:rsidRPr="00E16291">
          <w:rPr>
            <w:rStyle w:val="a3"/>
            <w:szCs w:val="24"/>
          </w:rPr>
          <w:t>http://goznak.ru/</w:t>
        </w:r>
      </w:hyperlink>
      <w:r w:rsidRPr="00E16291">
        <w:rPr>
          <w:szCs w:val="24"/>
        </w:rPr>
        <w:t xml:space="preserve">. </w:t>
      </w:r>
    </w:p>
    <w:p w:rsidR="00266506" w:rsidRPr="00E16291" w:rsidRDefault="00266506" w:rsidP="00266506">
      <w:pPr>
        <w:ind w:firstLine="709"/>
        <w:jc w:val="both"/>
        <w:rPr>
          <w:sz w:val="24"/>
        </w:rPr>
      </w:pPr>
      <w:r w:rsidRPr="00E16291">
        <w:rPr>
          <w:sz w:val="24"/>
        </w:rPr>
        <w:t>Организатор оставляет за собой право отказаться от проведения конкурса в любое время до даты окончания приема заявок.</w:t>
      </w:r>
    </w:p>
    <w:p w:rsidR="00266506" w:rsidRPr="00E16291" w:rsidRDefault="00266506" w:rsidP="00266506">
      <w:pPr>
        <w:ind w:firstLine="567"/>
        <w:jc w:val="both"/>
        <w:rPr>
          <w:sz w:val="24"/>
        </w:rPr>
      </w:pPr>
      <w:r w:rsidRPr="00E16291">
        <w:rPr>
          <w:sz w:val="24"/>
        </w:rPr>
        <w:t>Подробная информация о конкурсе:</w:t>
      </w:r>
    </w:p>
    <w:tbl>
      <w:tblPr>
        <w:tblW w:w="9498" w:type="dxa"/>
        <w:tblInd w:w="108" w:type="dxa"/>
        <w:tblLook w:val="0000"/>
      </w:tblPr>
      <w:tblGrid>
        <w:gridCol w:w="516"/>
        <w:gridCol w:w="2780"/>
        <w:gridCol w:w="6202"/>
      </w:tblGrid>
      <w:tr w:rsidR="00266506" w:rsidRPr="00E16291" w:rsidTr="00976995">
        <w:trPr>
          <w:trHeight w:val="77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pStyle w:val="a4"/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>Способ размещения заказа: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pStyle w:val="a4"/>
              <w:jc w:val="both"/>
              <w:rPr>
                <w:sz w:val="24"/>
              </w:rPr>
            </w:pPr>
            <w:r w:rsidRPr="00E16291">
              <w:rPr>
                <w:sz w:val="24"/>
              </w:rPr>
              <w:t xml:space="preserve">Открытый </w:t>
            </w:r>
            <w:r w:rsidR="00954CBD" w:rsidRPr="00F1775E">
              <w:rPr>
                <w:sz w:val="24"/>
              </w:rPr>
              <w:t>многолотовый</w:t>
            </w:r>
            <w:r w:rsidR="00954CBD" w:rsidRPr="00E16291">
              <w:rPr>
                <w:sz w:val="24"/>
              </w:rPr>
              <w:t xml:space="preserve"> </w:t>
            </w:r>
            <w:r w:rsidRPr="00E16291">
              <w:rPr>
                <w:sz w:val="24"/>
              </w:rPr>
              <w:t xml:space="preserve">конкурс </w:t>
            </w:r>
          </w:p>
        </w:tc>
      </w:tr>
      <w:tr w:rsidR="00266506" w:rsidRPr="00E16291" w:rsidTr="00976995">
        <w:trPr>
          <w:trHeight w:val="79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Организатор конкурса: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sz w:val="24"/>
              </w:rPr>
            </w:pPr>
            <w:r w:rsidRPr="00E16291">
              <w:rPr>
                <w:sz w:val="24"/>
              </w:rPr>
              <w:t xml:space="preserve">Федеральное государственное </w:t>
            </w:r>
          </w:p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>унитарное предприятие «Гознак»</w:t>
            </w:r>
          </w:p>
        </w:tc>
      </w:tr>
      <w:tr w:rsidR="00266506" w:rsidRPr="00E16291" w:rsidTr="00976995">
        <w:trPr>
          <w:trHeight w:val="1605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3.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>Адрес организатора: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sz w:val="24"/>
                <w:u w:val="single"/>
              </w:rPr>
            </w:pPr>
            <w:r w:rsidRPr="00E16291">
              <w:rPr>
                <w:sz w:val="24"/>
                <w:u w:val="single"/>
              </w:rPr>
              <w:t>Юридический адрес:</w:t>
            </w:r>
          </w:p>
          <w:p w:rsidR="00266506" w:rsidRPr="00E16291" w:rsidRDefault="00266506" w:rsidP="00780C3F">
            <w:pPr>
              <w:jc w:val="both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97046, г"/>
              </w:smartTagPr>
              <w:r w:rsidRPr="00E16291">
                <w:rPr>
                  <w:sz w:val="24"/>
                </w:rPr>
                <w:t>197046, г</w:t>
              </w:r>
            </w:smartTag>
            <w:r w:rsidRPr="00E16291">
              <w:rPr>
                <w:sz w:val="24"/>
              </w:rPr>
              <w:t>. Санкт-Петербург, Петропавловская крепость, дом 3, литера «В»</w:t>
            </w:r>
          </w:p>
          <w:p w:rsidR="00266506" w:rsidRPr="00E16291" w:rsidRDefault="00266506" w:rsidP="00780C3F">
            <w:pPr>
              <w:jc w:val="both"/>
              <w:rPr>
                <w:sz w:val="24"/>
                <w:u w:val="single"/>
              </w:rPr>
            </w:pPr>
            <w:r w:rsidRPr="00E16291">
              <w:rPr>
                <w:sz w:val="24"/>
                <w:u w:val="single"/>
              </w:rPr>
              <w:t>Почтовый адрес:</w:t>
            </w:r>
          </w:p>
          <w:p w:rsidR="00266506" w:rsidRPr="00E16291" w:rsidRDefault="00266506" w:rsidP="00780C3F">
            <w:pPr>
              <w:jc w:val="both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15162, г"/>
              </w:smartTagPr>
              <w:r w:rsidRPr="00E16291">
                <w:rPr>
                  <w:sz w:val="24"/>
                </w:rPr>
                <w:t>115162, г</w:t>
              </w:r>
            </w:smartTag>
            <w:r w:rsidRPr="00E16291">
              <w:rPr>
                <w:sz w:val="24"/>
              </w:rPr>
              <w:t>. Москва, ул. Мытная, дом 17</w:t>
            </w:r>
          </w:p>
        </w:tc>
      </w:tr>
      <w:tr w:rsidR="00266506" w:rsidRPr="00266506" w:rsidTr="00976995">
        <w:trPr>
          <w:trHeight w:val="111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4.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Контактное лицо, телефон, факс, электронный адрес: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>Ф.И.О. Иванова Екатерина Петровна</w:t>
            </w:r>
          </w:p>
          <w:p w:rsidR="00266506" w:rsidRPr="00266506" w:rsidRDefault="00266506" w:rsidP="00780C3F">
            <w:pPr>
              <w:jc w:val="both"/>
              <w:rPr>
                <w:sz w:val="24"/>
              </w:rPr>
            </w:pPr>
            <w:r w:rsidRPr="00E16291">
              <w:rPr>
                <w:sz w:val="24"/>
              </w:rPr>
              <w:t>тел</w:t>
            </w:r>
            <w:r w:rsidRPr="00266506">
              <w:rPr>
                <w:sz w:val="24"/>
              </w:rPr>
              <w:t>. (495) 786-73-61 (</w:t>
            </w:r>
            <w:r w:rsidRPr="00E16291">
              <w:rPr>
                <w:sz w:val="24"/>
              </w:rPr>
              <w:t>доб</w:t>
            </w:r>
            <w:r w:rsidRPr="00266506">
              <w:rPr>
                <w:sz w:val="24"/>
              </w:rPr>
              <w:t xml:space="preserve">. 28-61), </w:t>
            </w:r>
            <w:r w:rsidRPr="00E16291">
              <w:rPr>
                <w:sz w:val="24"/>
              </w:rPr>
              <w:t>факс</w:t>
            </w:r>
            <w:r w:rsidRPr="00266506">
              <w:rPr>
                <w:sz w:val="24"/>
              </w:rPr>
              <w:t xml:space="preserve"> (495) 954-84-22</w:t>
            </w:r>
          </w:p>
          <w:p w:rsidR="00266506" w:rsidRPr="00266506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  <w:lang w:val="en-US"/>
              </w:rPr>
              <w:t>e</w:t>
            </w:r>
            <w:r w:rsidRPr="00266506">
              <w:rPr>
                <w:sz w:val="24"/>
              </w:rPr>
              <w:t>-</w:t>
            </w:r>
            <w:r w:rsidRPr="00E16291">
              <w:rPr>
                <w:sz w:val="24"/>
                <w:lang w:val="en-US"/>
              </w:rPr>
              <w:t>mail</w:t>
            </w:r>
            <w:r w:rsidRPr="00266506">
              <w:rPr>
                <w:sz w:val="24"/>
              </w:rPr>
              <w:t xml:space="preserve">: </w:t>
            </w:r>
            <w:hyperlink r:id="rId10" w:history="1">
              <w:r w:rsidRPr="00E16291">
                <w:rPr>
                  <w:rStyle w:val="a3"/>
                  <w:sz w:val="24"/>
                  <w:lang w:val="en-US"/>
                </w:rPr>
                <w:t>Ivanova</w:t>
              </w:r>
              <w:r w:rsidRPr="00266506">
                <w:rPr>
                  <w:rStyle w:val="a3"/>
                  <w:sz w:val="24"/>
                </w:rPr>
                <w:t>_</w:t>
              </w:r>
              <w:r w:rsidRPr="00E16291">
                <w:rPr>
                  <w:rStyle w:val="a3"/>
                  <w:sz w:val="24"/>
                  <w:lang w:val="en-US"/>
                </w:rPr>
                <w:t>E</w:t>
              </w:r>
              <w:r w:rsidRPr="00266506">
                <w:rPr>
                  <w:rStyle w:val="a3"/>
                  <w:sz w:val="24"/>
                </w:rPr>
                <w:t>_</w:t>
              </w:r>
              <w:r w:rsidRPr="00E16291">
                <w:rPr>
                  <w:rStyle w:val="a3"/>
                  <w:sz w:val="24"/>
                  <w:lang w:val="en-US"/>
                </w:rPr>
                <w:t>P</w:t>
              </w:r>
              <w:r w:rsidRPr="00266506">
                <w:rPr>
                  <w:rStyle w:val="a3"/>
                  <w:sz w:val="24"/>
                </w:rPr>
                <w:t>@</w:t>
              </w:r>
              <w:r w:rsidRPr="00E16291">
                <w:rPr>
                  <w:rStyle w:val="a3"/>
                  <w:sz w:val="24"/>
                  <w:lang w:val="en-US"/>
                </w:rPr>
                <w:t>goznak</w:t>
              </w:r>
              <w:r w:rsidRPr="00266506">
                <w:rPr>
                  <w:rStyle w:val="a3"/>
                  <w:sz w:val="24"/>
                </w:rPr>
                <w:t>.</w:t>
              </w:r>
              <w:r w:rsidRPr="00E16291">
                <w:rPr>
                  <w:rStyle w:val="a3"/>
                  <w:sz w:val="24"/>
                  <w:lang w:val="en-US"/>
                </w:rPr>
                <w:t>ru</w:t>
              </w:r>
            </w:hyperlink>
            <w:r w:rsidRPr="00266506">
              <w:rPr>
                <w:color w:val="000000"/>
                <w:spacing w:val="-4"/>
                <w:sz w:val="24"/>
              </w:rPr>
              <w:t xml:space="preserve"> </w:t>
            </w:r>
          </w:p>
        </w:tc>
      </w:tr>
      <w:tr w:rsidR="00266506" w:rsidRPr="00E16291" w:rsidTr="00976995">
        <w:trPr>
          <w:trHeight w:val="83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5.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Предмет конкурса: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74" w:rsidRPr="001C1F9A" w:rsidRDefault="00966074" w:rsidP="00780C3F">
            <w:pPr>
              <w:pStyle w:val="a6"/>
              <w:jc w:val="both"/>
              <w:rPr>
                <w:sz w:val="24"/>
              </w:rPr>
            </w:pPr>
            <w:r w:rsidRPr="001C1F9A">
              <w:rPr>
                <w:sz w:val="24"/>
              </w:rPr>
              <w:t xml:space="preserve">Поставка заготовок </w:t>
            </w:r>
            <w:r w:rsidR="0095604A">
              <w:rPr>
                <w:sz w:val="24"/>
              </w:rPr>
              <w:t>с сентября</w:t>
            </w:r>
            <w:r w:rsidRPr="001C1F9A">
              <w:rPr>
                <w:sz w:val="24"/>
              </w:rPr>
              <w:t xml:space="preserve"> 201</w:t>
            </w:r>
            <w:r>
              <w:rPr>
                <w:sz w:val="24"/>
              </w:rPr>
              <w:t>4</w:t>
            </w:r>
            <w:r w:rsidRPr="001C1F9A">
              <w:rPr>
                <w:sz w:val="24"/>
              </w:rPr>
              <w:t xml:space="preserve"> год</w:t>
            </w:r>
            <w:r>
              <w:rPr>
                <w:sz w:val="24"/>
              </w:rPr>
              <w:t>а</w:t>
            </w:r>
            <w:r w:rsidR="0095604A">
              <w:rPr>
                <w:sz w:val="24"/>
              </w:rPr>
              <w:t xml:space="preserve"> по февраль </w:t>
            </w:r>
            <w:r w:rsidR="00EA168D">
              <w:rPr>
                <w:sz w:val="24"/>
              </w:rPr>
              <w:br/>
            </w:r>
            <w:r w:rsidR="0095604A">
              <w:rPr>
                <w:sz w:val="24"/>
              </w:rPr>
              <w:t>2015 года</w:t>
            </w:r>
          </w:p>
          <w:p w:rsidR="00966074" w:rsidRDefault="00966074" w:rsidP="00780C3F">
            <w:pPr>
              <w:pStyle w:val="a6"/>
              <w:jc w:val="both"/>
              <w:rPr>
                <w:sz w:val="24"/>
              </w:rPr>
            </w:pPr>
            <w:r w:rsidRPr="001C1F9A">
              <w:rPr>
                <w:sz w:val="24"/>
              </w:rPr>
              <w:t xml:space="preserve">Лот № 1: заготовки 806/2, 810/2 </w:t>
            </w:r>
          </w:p>
          <w:p w:rsidR="00966074" w:rsidRPr="001C1F9A" w:rsidRDefault="00966074" w:rsidP="00780C3F">
            <w:pPr>
              <w:pStyle w:val="a6"/>
              <w:jc w:val="both"/>
              <w:rPr>
                <w:sz w:val="24"/>
              </w:rPr>
            </w:pPr>
            <w:r w:rsidRPr="001C1F9A">
              <w:rPr>
                <w:sz w:val="24"/>
              </w:rPr>
              <w:t xml:space="preserve">Лот № 2: заготовка А </w:t>
            </w:r>
          </w:p>
          <w:p w:rsidR="00966074" w:rsidRPr="001C1F9A" w:rsidRDefault="00966074" w:rsidP="00780C3F">
            <w:pPr>
              <w:pStyle w:val="a6"/>
              <w:jc w:val="both"/>
              <w:rPr>
                <w:sz w:val="24"/>
              </w:rPr>
            </w:pPr>
            <w:r w:rsidRPr="001C1F9A">
              <w:rPr>
                <w:sz w:val="24"/>
              </w:rPr>
              <w:t xml:space="preserve">Лот № 3: заготовка В </w:t>
            </w:r>
          </w:p>
          <w:p w:rsidR="00966074" w:rsidRDefault="00966074" w:rsidP="00780C3F">
            <w:pPr>
              <w:pStyle w:val="a6"/>
              <w:jc w:val="both"/>
              <w:rPr>
                <w:sz w:val="24"/>
              </w:rPr>
            </w:pPr>
            <w:r w:rsidRPr="001C1F9A">
              <w:rPr>
                <w:sz w:val="24"/>
              </w:rPr>
              <w:t xml:space="preserve">Лот № 4: заготовка С </w:t>
            </w:r>
          </w:p>
          <w:p w:rsidR="009C72BF" w:rsidRDefault="00966074" w:rsidP="00780C3F">
            <w:pPr>
              <w:pStyle w:val="a6"/>
              <w:jc w:val="both"/>
              <w:rPr>
                <w:sz w:val="24"/>
              </w:rPr>
            </w:pPr>
            <w:r>
              <w:rPr>
                <w:sz w:val="24"/>
              </w:rPr>
              <w:t>Лот № 5</w:t>
            </w:r>
            <w:r w:rsidRPr="001C1F9A">
              <w:rPr>
                <w:sz w:val="24"/>
              </w:rPr>
              <w:t xml:space="preserve">: заготовка </w:t>
            </w:r>
            <w:r>
              <w:rPr>
                <w:sz w:val="24"/>
              </w:rPr>
              <w:t xml:space="preserve">Д1 </w:t>
            </w:r>
          </w:p>
          <w:p w:rsidR="00966074" w:rsidRPr="001C1F9A" w:rsidRDefault="00966074" w:rsidP="00780C3F">
            <w:pPr>
              <w:pStyle w:val="a6"/>
              <w:jc w:val="both"/>
              <w:rPr>
                <w:sz w:val="24"/>
              </w:rPr>
            </w:pPr>
            <w:r w:rsidRPr="00FC6596">
              <w:rPr>
                <w:sz w:val="24"/>
              </w:rPr>
              <w:t>для филиал</w:t>
            </w:r>
            <w:r>
              <w:rPr>
                <w:sz w:val="24"/>
              </w:rPr>
              <w:t>ов</w:t>
            </w:r>
            <w:r w:rsidRPr="00FC6596">
              <w:rPr>
                <w:sz w:val="24"/>
              </w:rPr>
              <w:t xml:space="preserve"> ФГУП «Гознак» - Московского </w:t>
            </w:r>
            <w:r>
              <w:rPr>
                <w:sz w:val="24"/>
              </w:rPr>
              <w:t xml:space="preserve">и Санкт-Петербургского </w:t>
            </w:r>
            <w:r w:rsidRPr="00FC6596">
              <w:rPr>
                <w:sz w:val="24"/>
              </w:rPr>
              <w:t>монетн</w:t>
            </w:r>
            <w:r>
              <w:rPr>
                <w:sz w:val="24"/>
              </w:rPr>
              <w:t>ых</w:t>
            </w:r>
            <w:r w:rsidRPr="00FC6596">
              <w:rPr>
                <w:sz w:val="24"/>
              </w:rPr>
              <w:t xml:space="preserve"> двор</w:t>
            </w:r>
            <w:r>
              <w:rPr>
                <w:sz w:val="24"/>
              </w:rPr>
              <w:t>ов</w:t>
            </w:r>
            <w:r w:rsidRPr="00FC6596">
              <w:rPr>
                <w:sz w:val="24"/>
              </w:rPr>
              <w:t xml:space="preserve"> </w:t>
            </w:r>
          </w:p>
          <w:p w:rsidR="00266506" w:rsidRPr="00E16291" w:rsidRDefault="00266506" w:rsidP="00780C3F">
            <w:pPr>
              <w:pStyle w:val="2"/>
              <w:tabs>
                <w:tab w:val="num" w:pos="709"/>
              </w:tabs>
              <w:rPr>
                <w:sz w:val="24"/>
              </w:rPr>
            </w:pPr>
          </w:p>
        </w:tc>
      </w:tr>
      <w:tr w:rsidR="00266506" w:rsidRPr="00E16291" w:rsidTr="00976995">
        <w:trPr>
          <w:trHeight w:val="112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6.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Начальная (максимальная) цена    договора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37" w:rsidRPr="00F1775E" w:rsidRDefault="00B61A37" w:rsidP="00780C3F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1 – </w:t>
            </w:r>
            <w:r>
              <w:rPr>
                <w:sz w:val="24"/>
              </w:rPr>
              <w:t>109 330 000</w:t>
            </w:r>
            <w:r w:rsidRPr="00F1775E">
              <w:rPr>
                <w:sz w:val="24"/>
              </w:rPr>
              <w:t xml:space="preserve"> руб. с НДС (</w:t>
            </w:r>
            <w:r>
              <w:rPr>
                <w:sz w:val="24"/>
              </w:rPr>
              <w:t>сто девять ми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лионов триста тридцать тысяч</w:t>
            </w:r>
            <w:r w:rsidRPr="00F1775E">
              <w:rPr>
                <w:sz w:val="24"/>
              </w:rPr>
              <w:t>) рублей</w:t>
            </w:r>
            <w:r w:rsidR="00EA168D">
              <w:rPr>
                <w:sz w:val="24"/>
              </w:rPr>
              <w:t xml:space="preserve"> и</w:t>
            </w:r>
            <w:r>
              <w:rPr>
                <w:sz w:val="24"/>
              </w:rPr>
              <w:t>ли без НДС 92 652 542,37 (девяносто два миллиона шестьсот пятьдесят две тысячи пятьсот сорок два) рубля 37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пеек</w:t>
            </w:r>
          </w:p>
          <w:p w:rsidR="00B61A37" w:rsidRPr="00F1775E" w:rsidRDefault="00B61A37" w:rsidP="00780C3F">
            <w:pPr>
              <w:ind w:firstLine="184"/>
              <w:jc w:val="both"/>
              <w:rPr>
                <w:sz w:val="24"/>
              </w:rPr>
            </w:pPr>
            <w:r>
              <w:rPr>
                <w:sz w:val="24"/>
              </w:rPr>
              <w:t>Лот № 2 - 226 949 000</w:t>
            </w:r>
            <w:r w:rsidRPr="00F1775E">
              <w:rPr>
                <w:sz w:val="24"/>
              </w:rPr>
              <w:t xml:space="preserve"> руб. с НДС (</w:t>
            </w:r>
            <w:r>
              <w:rPr>
                <w:sz w:val="24"/>
              </w:rPr>
              <w:t>двести дв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дцать </w:t>
            </w:r>
            <w:r>
              <w:rPr>
                <w:sz w:val="24"/>
              </w:rPr>
              <w:lastRenderedPageBreak/>
              <w:t>шесть миллионов девятьсот сорок девять 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сяч</w:t>
            </w:r>
            <w:r w:rsidRPr="00F1775E">
              <w:rPr>
                <w:sz w:val="24"/>
              </w:rPr>
              <w:t>) рублей</w:t>
            </w:r>
            <w:r>
              <w:rPr>
                <w:sz w:val="24"/>
              </w:rPr>
              <w:t xml:space="preserve"> </w:t>
            </w:r>
            <w:r w:rsidR="00EA168D">
              <w:rPr>
                <w:sz w:val="24"/>
              </w:rPr>
              <w:t>и</w:t>
            </w:r>
            <w:r>
              <w:rPr>
                <w:sz w:val="24"/>
              </w:rPr>
              <w:t>ли без НДС 192 329 661,02 (сто дев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носто два миллиона триста двадцать девять тысяч шестьсот шестьдесят один) рубль 02 копейки.</w:t>
            </w:r>
          </w:p>
          <w:p w:rsidR="00B61A37" w:rsidRPr="00F1775E" w:rsidRDefault="00B61A37" w:rsidP="00780C3F">
            <w:pPr>
              <w:ind w:firstLine="184"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3 – </w:t>
            </w:r>
            <w:r>
              <w:rPr>
                <w:sz w:val="24"/>
              </w:rPr>
              <w:t>139 995 000</w:t>
            </w:r>
            <w:r w:rsidRPr="00F1775E">
              <w:rPr>
                <w:sz w:val="24"/>
              </w:rPr>
              <w:t xml:space="preserve"> руб. с НДС (сто </w:t>
            </w:r>
            <w:r>
              <w:rPr>
                <w:sz w:val="24"/>
              </w:rPr>
              <w:t>тридцать девять миллионов девятьсот девяносто пять тысяч</w:t>
            </w:r>
            <w:r w:rsidRPr="00F1775E">
              <w:rPr>
                <w:sz w:val="24"/>
              </w:rPr>
              <w:t>) рублей</w:t>
            </w:r>
            <w:r>
              <w:rPr>
                <w:sz w:val="24"/>
              </w:rPr>
              <w:t xml:space="preserve"> </w:t>
            </w:r>
            <w:r w:rsidR="00EA168D">
              <w:rPr>
                <w:sz w:val="24"/>
              </w:rPr>
              <w:t>и</w:t>
            </w:r>
            <w:r>
              <w:rPr>
                <w:sz w:val="24"/>
              </w:rPr>
              <w:t>ли без НДС 118 639 830,51 (сто восемн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дцать миллионов шестьсот тридцать девять тысяч восемьсот тридцать) рублей 51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пейка.</w:t>
            </w:r>
          </w:p>
          <w:p w:rsidR="00B61A37" w:rsidRPr="00F1775E" w:rsidRDefault="00B61A37" w:rsidP="00780C3F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4 – </w:t>
            </w:r>
            <w:r>
              <w:rPr>
                <w:sz w:val="24"/>
              </w:rPr>
              <w:t>118 273 000</w:t>
            </w:r>
            <w:r w:rsidRPr="00F1775E">
              <w:rPr>
                <w:sz w:val="24"/>
              </w:rPr>
              <w:t xml:space="preserve"> руб. с НДС (</w:t>
            </w:r>
            <w:r>
              <w:rPr>
                <w:sz w:val="24"/>
              </w:rPr>
              <w:t>сто восемн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дцать миллионов двести семьдесят три тысячи</w:t>
            </w:r>
            <w:r w:rsidRPr="00F1775E">
              <w:rPr>
                <w:sz w:val="24"/>
              </w:rPr>
              <w:t>) ру</w:t>
            </w:r>
            <w:r w:rsidRPr="00F1775E">
              <w:rPr>
                <w:sz w:val="24"/>
              </w:rPr>
              <w:t>б</w:t>
            </w:r>
            <w:r w:rsidRPr="00F1775E">
              <w:rPr>
                <w:sz w:val="24"/>
              </w:rPr>
              <w:t>лей</w:t>
            </w:r>
            <w:r w:rsidR="00EA168D">
              <w:rPr>
                <w:sz w:val="24"/>
              </w:rPr>
              <w:t xml:space="preserve"> и</w:t>
            </w:r>
            <w:r>
              <w:rPr>
                <w:sz w:val="24"/>
              </w:rPr>
              <w:t>ли без НДС 100 231 355,93 (сто миллионов двести тридцать одна тысяча триста пятьдесят пять) рублей 93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пейки.</w:t>
            </w:r>
          </w:p>
          <w:p w:rsidR="00B61A37" w:rsidRPr="00F1775E" w:rsidRDefault="00B61A37" w:rsidP="00780C3F">
            <w:pPr>
              <w:ind w:firstLine="184"/>
              <w:contextualSpacing/>
              <w:jc w:val="both"/>
              <w:rPr>
                <w:sz w:val="24"/>
              </w:rPr>
            </w:pPr>
            <w:r w:rsidRPr="00F1775E">
              <w:rPr>
                <w:sz w:val="24"/>
              </w:rPr>
              <w:t xml:space="preserve">Лот № 5 – </w:t>
            </w:r>
            <w:r>
              <w:rPr>
                <w:sz w:val="24"/>
              </w:rPr>
              <w:t>18 394 000</w:t>
            </w:r>
            <w:r w:rsidRPr="00F1775E">
              <w:rPr>
                <w:sz w:val="24"/>
              </w:rPr>
              <w:t xml:space="preserve"> руб. с НДС (</w:t>
            </w:r>
            <w:r>
              <w:rPr>
                <w:sz w:val="24"/>
              </w:rPr>
              <w:t>восемнадцать миллионов триста девяносто четыре тысячи</w:t>
            </w:r>
            <w:r w:rsidRPr="00F1775E">
              <w:rPr>
                <w:sz w:val="24"/>
              </w:rPr>
              <w:t>) рублей</w:t>
            </w:r>
            <w:r w:rsidR="00EA168D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ли без НДС 15 588 135,59 (пятнадцать миллионов пятьсот восемьдесят восемь тысяч сто тридцать пять) рублей </w:t>
            </w:r>
            <w:r w:rsidR="00C1450A">
              <w:rPr>
                <w:sz w:val="24"/>
              </w:rPr>
              <w:br/>
            </w:r>
            <w:r>
              <w:rPr>
                <w:sz w:val="24"/>
              </w:rPr>
              <w:t>59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пеек.</w:t>
            </w:r>
          </w:p>
          <w:p w:rsidR="00954CBD" w:rsidRDefault="00954CBD" w:rsidP="00780C3F">
            <w:pPr>
              <w:shd w:val="clear" w:color="auto" w:fill="FFFFFF"/>
              <w:spacing w:line="266" w:lineRule="exact"/>
              <w:ind w:firstLine="184"/>
              <w:jc w:val="both"/>
              <w:rPr>
                <w:sz w:val="24"/>
              </w:rPr>
            </w:pPr>
            <w:r w:rsidRPr="00F1775E">
              <w:rPr>
                <w:i/>
                <w:spacing w:val="-2"/>
                <w:sz w:val="24"/>
              </w:rPr>
              <w:t xml:space="preserve">Примечание. </w:t>
            </w:r>
            <w:r w:rsidRPr="00F1775E">
              <w:rPr>
                <w:spacing w:val="-2"/>
                <w:sz w:val="24"/>
              </w:rPr>
              <w:t xml:space="preserve">Цена на условиях </w:t>
            </w:r>
            <w:r w:rsidRPr="00F1775E">
              <w:rPr>
                <w:spacing w:val="-1"/>
                <w:sz w:val="24"/>
              </w:rPr>
              <w:t>поставки до склада Грузополучателя, включая стоимость упаковки, маркировки, погрузки, укладки и креплени</w:t>
            </w:r>
            <w:r>
              <w:rPr>
                <w:spacing w:val="-1"/>
                <w:sz w:val="24"/>
              </w:rPr>
              <w:t>я</w:t>
            </w:r>
            <w:r w:rsidRPr="00F1775E">
              <w:rPr>
                <w:spacing w:val="-1"/>
                <w:sz w:val="24"/>
              </w:rPr>
              <w:t xml:space="preserve"> Пр</w:t>
            </w:r>
            <w:r w:rsidRPr="00F1775E">
              <w:rPr>
                <w:spacing w:val="-1"/>
                <w:sz w:val="24"/>
              </w:rPr>
              <w:t>о</w:t>
            </w:r>
            <w:r w:rsidRPr="00F1775E">
              <w:rPr>
                <w:spacing w:val="-1"/>
                <w:sz w:val="24"/>
              </w:rPr>
              <w:t xml:space="preserve">дукции, стоимость необходимого для этого материала, транспортировки, а также налог на добавленную </w:t>
            </w:r>
            <w:r w:rsidRPr="00F1775E">
              <w:rPr>
                <w:sz w:val="24"/>
              </w:rPr>
              <w:t>сто</w:t>
            </w:r>
            <w:r w:rsidRPr="00F1775E">
              <w:rPr>
                <w:sz w:val="24"/>
              </w:rPr>
              <w:t>и</w:t>
            </w:r>
            <w:r w:rsidRPr="00F1775E">
              <w:rPr>
                <w:sz w:val="24"/>
              </w:rPr>
              <w:t>мость (НДС 18%).</w:t>
            </w:r>
          </w:p>
          <w:p w:rsidR="00266506" w:rsidRPr="00E16291" w:rsidRDefault="00954CBD" w:rsidP="00780C3F">
            <w:pPr>
              <w:ind w:firstLine="16"/>
              <w:jc w:val="both"/>
              <w:rPr>
                <w:rFonts w:eastAsia="Calibri"/>
                <w:sz w:val="24"/>
              </w:rPr>
            </w:pPr>
            <w:r w:rsidRPr="005A56B3">
              <w:rPr>
                <w:sz w:val="24"/>
              </w:rPr>
              <w:t>В случае если Участник освобождается от испо</w:t>
            </w:r>
            <w:r w:rsidRPr="005A56B3">
              <w:rPr>
                <w:sz w:val="24"/>
              </w:rPr>
              <w:t>л</w:t>
            </w:r>
            <w:r w:rsidRPr="005A56B3">
              <w:rPr>
                <w:sz w:val="24"/>
              </w:rPr>
              <w:t xml:space="preserve">нения </w:t>
            </w:r>
            <w:r>
              <w:rPr>
                <w:sz w:val="24"/>
              </w:rPr>
              <w:t>обязанн</w:t>
            </w:r>
            <w:r w:rsidRPr="005A56B3">
              <w:rPr>
                <w:sz w:val="24"/>
              </w:rPr>
              <w:t>остей налогоплательщ</w:t>
            </w:r>
            <w:r w:rsidRPr="005A56B3">
              <w:rPr>
                <w:sz w:val="24"/>
              </w:rPr>
              <w:t>и</w:t>
            </w:r>
            <w:r w:rsidRPr="005A56B3">
              <w:rPr>
                <w:sz w:val="24"/>
              </w:rPr>
              <w:t>ка НДС либо Участник не является налогопл</w:t>
            </w:r>
            <w:r w:rsidRPr="005A56B3">
              <w:rPr>
                <w:sz w:val="24"/>
              </w:rPr>
              <w:t>а</w:t>
            </w:r>
            <w:r w:rsidRPr="005A56B3">
              <w:rPr>
                <w:sz w:val="24"/>
              </w:rPr>
              <w:t>тельщиком НДС, то цена, предложенная т</w:t>
            </w:r>
            <w:r w:rsidRPr="005A56B3">
              <w:rPr>
                <w:sz w:val="24"/>
              </w:rPr>
              <w:t>а</w:t>
            </w:r>
            <w:r w:rsidRPr="005A56B3">
              <w:rPr>
                <w:sz w:val="24"/>
              </w:rPr>
              <w:t>ким Участником в заявке, не должна превышать установленную ма</w:t>
            </w:r>
            <w:r w:rsidRPr="005A56B3">
              <w:rPr>
                <w:sz w:val="24"/>
              </w:rPr>
              <w:t>к</w:t>
            </w:r>
            <w:r w:rsidRPr="005A56B3">
              <w:rPr>
                <w:sz w:val="24"/>
              </w:rPr>
              <w:t>симальную цену без НДС. При этом в указанном случае  на ст</w:t>
            </w:r>
            <w:r w:rsidRPr="005A56B3">
              <w:rPr>
                <w:sz w:val="24"/>
              </w:rPr>
              <w:t>а</w:t>
            </w:r>
            <w:r w:rsidRPr="005A56B3">
              <w:rPr>
                <w:sz w:val="24"/>
              </w:rPr>
              <w:t>дии оценки и сопоставления Заявок  для целей сра</w:t>
            </w:r>
            <w:r w:rsidRPr="005A56B3">
              <w:rPr>
                <w:sz w:val="24"/>
              </w:rPr>
              <w:t>в</w:t>
            </w:r>
            <w:r w:rsidRPr="005A56B3">
              <w:rPr>
                <w:sz w:val="24"/>
              </w:rPr>
              <w:t>нения ценовые предложения всех Участников  учитываю</w:t>
            </w:r>
            <w:r w:rsidRPr="005A56B3">
              <w:rPr>
                <w:sz w:val="24"/>
              </w:rPr>
              <w:t>т</w:t>
            </w:r>
            <w:r w:rsidRPr="005A56B3">
              <w:rPr>
                <w:sz w:val="24"/>
              </w:rPr>
              <w:t>ся без  НДС.</w:t>
            </w:r>
          </w:p>
        </w:tc>
      </w:tr>
      <w:tr w:rsidR="00266506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lastRenderedPageBreak/>
              <w:t>7.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>Адрес и время подачи заявок: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sz w:val="24"/>
              </w:rPr>
            </w:pPr>
            <w:r w:rsidRPr="00E16291">
              <w:rPr>
                <w:sz w:val="24"/>
              </w:rPr>
              <w:t xml:space="preserve">Конкурсные заявки должны быть доставлены полномочным представителем участника конкурса в ФГУП «Гознак» по адресу: </w:t>
            </w:r>
          </w:p>
          <w:p w:rsidR="00266506" w:rsidRPr="00E16291" w:rsidRDefault="00266506" w:rsidP="00780C3F">
            <w:pPr>
              <w:jc w:val="both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15162, г"/>
              </w:smartTagPr>
              <w:r w:rsidRPr="00E16291">
                <w:rPr>
                  <w:sz w:val="24"/>
                </w:rPr>
                <w:t>115162, г</w:t>
              </w:r>
            </w:smartTag>
            <w:r w:rsidRPr="00E16291">
              <w:rPr>
                <w:sz w:val="24"/>
              </w:rPr>
              <w:t>. Москва, ул. Павла Андреева, дом 27.</w:t>
            </w:r>
          </w:p>
          <w:p w:rsidR="00266506" w:rsidRPr="00E16291" w:rsidRDefault="00266506" w:rsidP="00780C3F">
            <w:pPr>
              <w:jc w:val="both"/>
              <w:rPr>
                <w:rFonts w:eastAsia="Calibri"/>
                <w:b/>
                <w:sz w:val="24"/>
              </w:rPr>
            </w:pPr>
            <w:r w:rsidRPr="00E16291">
              <w:rPr>
                <w:b/>
                <w:sz w:val="24"/>
              </w:rPr>
              <w:t>до «</w:t>
            </w:r>
            <w:r w:rsidR="00954CBD">
              <w:rPr>
                <w:b/>
                <w:sz w:val="24"/>
              </w:rPr>
              <w:t>2</w:t>
            </w:r>
            <w:r w:rsidR="009C72BF">
              <w:rPr>
                <w:b/>
                <w:sz w:val="24"/>
              </w:rPr>
              <w:t>3</w:t>
            </w:r>
            <w:r w:rsidRPr="00E16291">
              <w:rPr>
                <w:b/>
                <w:sz w:val="24"/>
              </w:rPr>
              <w:t xml:space="preserve">» </w:t>
            </w:r>
            <w:r w:rsidR="00954CBD">
              <w:rPr>
                <w:b/>
                <w:sz w:val="24"/>
              </w:rPr>
              <w:t>июля</w:t>
            </w:r>
            <w:r w:rsidRPr="00E16291">
              <w:rPr>
                <w:b/>
                <w:sz w:val="24"/>
              </w:rPr>
              <w:t xml:space="preserve"> 201</w:t>
            </w:r>
            <w:r w:rsidR="00954CBD">
              <w:rPr>
                <w:b/>
                <w:sz w:val="24"/>
              </w:rPr>
              <w:t>4</w:t>
            </w:r>
            <w:r w:rsidRPr="00E16291">
              <w:rPr>
                <w:b/>
                <w:sz w:val="24"/>
              </w:rPr>
              <w:t xml:space="preserve"> г., до 16:00 (время московское).</w:t>
            </w:r>
          </w:p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>Заявка в форме электронного документа не принимается. Заявка может быть отправлена заказным почтовым отправлением с уведомлением о вручении либо иным способом</w:t>
            </w:r>
            <w:r w:rsidR="00C20C8F">
              <w:rPr>
                <w:sz w:val="24"/>
              </w:rPr>
              <w:t>,</w:t>
            </w:r>
            <w:r w:rsidRPr="00E16291">
              <w:rPr>
                <w:sz w:val="24"/>
              </w:rPr>
              <w:t xml:space="preserve"> позволяющим доставить заявку в срок. Заявки, поступившие с опозданием, не рассматриваются.</w:t>
            </w:r>
          </w:p>
        </w:tc>
      </w:tr>
      <w:tr w:rsidR="00266506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8.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Дата вскрытия конвертов с заявками: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 xml:space="preserve">115162, Москва, ул. Павла Андреева, дом 27 </w:t>
            </w:r>
          </w:p>
          <w:p w:rsidR="00266506" w:rsidRPr="00E16291" w:rsidRDefault="00266506" w:rsidP="00780C3F">
            <w:pPr>
              <w:jc w:val="both"/>
              <w:rPr>
                <w:sz w:val="24"/>
              </w:rPr>
            </w:pPr>
            <w:r w:rsidRPr="00E16291">
              <w:rPr>
                <w:sz w:val="24"/>
              </w:rPr>
              <w:t xml:space="preserve">Дата: </w:t>
            </w:r>
            <w:r w:rsidR="003D2747">
              <w:rPr>
                <w:b/>
                <w:sz w:val="24"/>
              </w:rPr>
              <w:t>«</w:t>
            </w:r>
            <w:r w:rsidR="00954CBD">
              <w:rPr>
                <w:b/>
                <w:sz w:val="24"/>
              </w:rPr>
              <w:t>2</w:t>
            </w:r>
            <w:r w:rsidR="009C72BF">
              <w:rPr>
                <w:b/>
                <w:sz w:val="24"/>
              </w:rPr>
              <w:t>4</w:t>
            </w:r>
            <w:r w:rsidRPr="00E16291">
              <w:rPr>
                <w:b/>
                <w:sz w:val="24"/>
              </w:rPr>
              <w:t xml:space="preserve">» </w:t>
            </w:r>
            <w:r w:rsidR="00954CBD">
              <w:rPr>
                <w:b/>
                <w:sz w:val="24"/>
              </w:rPr>
              <w:t>июл</w:t>
            </w:r>
            <w:r w:rsidR="00966074">
              <w:rPr>
                <w:b/>
                <w:sz w:val="24"/>
              </w:rPr>
              <w:t>я</w:t>
            </w:r>
            <w:r w:rsidRPr="00E16291">
              <w:rPr>
                <w:b/>
                <w:sz w:val="24"/>
              </w:rPr>
              <w:t xml:space="preserve"> 201</w:t>
            </w:r>
            <w:r w:rsidR="00954CBD">
              <w:rPr>
                <w:b/>
                <w:sz w:val="24"/>
              </w:rPr>
              <w:t>4</w:t>
            </w:r>
            <w:r w:rsidRPr="00E16291">
              <w:rPr>
                <w:b/>
                <w:sz w:val="24"/>
              </w:rPr>
              <w:t xml:space="preserve"> г.</w:t>
            </w:r>
          </w:p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>Время:</w:t>
            </w:r>
            <w:r w:rsidRPr="00E16291">
              <w:rPr>
                <w:b/>
                <w:sz w:val="24"/>
              </w:rPr>
              <w:t xml:space="preserve"> </w:t>
            </w:r>
            <w:r w:rsidRPr="00E16291">
              <w:rPr>
                <w:sz w:val="24"/>
              </w:rPr>
              <w:t>11 часов 00 минут</w:t>
            </w:r>
            <w:r w:rsidRPr="00E16291">
              <w:rPr>
                <w:b/>
                <w:sz w:val="24"/>
              </w:rPr>
              <w:t xml:space="preserve"> </w:t>
            </w:r>
            <w:r w:rsidRPr="00E16291">
              <w:rPr>
                <w:sz w:val="24"/>
              </w:rPr>
              <w:t>(время московское).</w:t>
            </w:r>
          </w:p>
        </w:tc>
      </w:tr>
      <w:tr w:rsidR="00266506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lastRenderedPageBreak/>
              <w:t>9.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Дата подведения итогов конкурса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74" w:rsidRPr="001C1F9A" w:rsidRDefault="00966074" w:rsidP="00780C3F">
            <w:pPr>
              <w:contextualSpacing/>
              <w:jc w:val="both"/>
              <w:rPr>
                <w:sz w:val="24"/>
              </w:rPr>
            </w:pPr>
            <w:r w:rsidRPr="00F315A2">
              <w:rPr>
                <w:sz w:val="24"/>
              </w:rPr>
              <w:t>115162, Москва, ул. Павла Андреева, д. 27</w:t>
            </w:r>
          </w:p>
          <w:p w:rsidR="00966074" w:rsidRPr="00A47C1F" w:rsidRDefault="001648D7" w:rsidP="00780C3F">
            <w:pPr>
              <w:pStyle w:val="aa"/>
              <w:numPr>
                <w:ilvl w:val="0"/>
                <w:numId w:val="1"/>
              </w:numPr>
              <w:ind w:left="-74" w:firstLine="0"/>
              <w:contextualSpacing/>
              <w:jc w:val="both"/>
              <w:rPr>
                <w:szCs w:val="24"/>
                <w:lang w:val="ru-RU"/>
              </w:rPr>
            </w:pPr>
            <w:r w:rsidRPr="00A47C1F">
              <w:rPr>
                <w:szCs w:val="24"/>
                <w:lang w:val="ru-RU"/>
              </w:rPr>
              <w:t>Без проведения испытаний опытно-промышленной партии, не позднее 3-х рабочих дней после даты вскрытия конвертов.</w:t>
            </w:r>
          </w:p>
          <w:p w:rsidR="00966074" w:rsidRPr="00A47C1F" w:rsidRDefault="00966074" w:rsidP="00780C3F">
            <w:pPr>
              <w:pStyle w:val="aa"/>
              <w:numPr>
                <w:ilvl w:val="0"/>
                <w:numId w:val="1"/>
              </w:numPr>
              <w:ind w:left="-74" w:firstLine="0"/>
              <w:contextualSpacing/>
              <w:jc w:val="both"/>
              <w:rPr>
                <w:szCs w:val="24"/>
                <w:lang w:val="ru-RU"/>
              </w:rPr>
            </w:pPr>
            <w:r w:rsidRPr="00A47C1F">
              <w:rPr>
                <w:szCs w:val="24"/>
                <w:lang w:val="ru-RU"/>
              </w:rPr>
              <w:t xml:space="preserve">В случае необходимости проведения опытно-промышленных испытаний срок подведения итогов конкурса </w:t>
            </w:r>
            <w:r w:rsidRPr="00A47C1F">
              <w:rPr>
                <w:b/>
                <w:szCs w:val="24"/>
                <w:lang w:val="ru-RU"/>
              </w:rPr>
              <w:t>«</w:t>
            </w:r>
            <w:r w:rsidR="00954CBD">
              <w:rPr>
                <w:b/>
                <w:szCs w:val="24"/>
                <w:lang w:val="ru-RU"/>
              </w:rPr>
              <w:t>29</w:t>
            </w:r>
            <w:r w:rsidRPr="00A47C1F">
              <w:rPr>
                <w:b/>
                <w:szCs w:val="24"/>
                <w:lang w:val="ru-RU"/>
              </w:rPr>
              <w:t xml:space="preserve">» </w:t>
            </w:r>
            <w:r w:rsidR="00954CBD">
              <w:rPr>
                <w:b/>
                <w:szCs w:val="24"/>
                <w:lang w:val="ru-RU"/>
              </w:rPr>
              <w:t>августа</w:t>
            </w:r>
            <w:r w:rsidRPr="00A47C1F">
              <w:rPr>
                <w:b/>
                <w:szCs w:val="24"/>
                <w:lang w:val="ru-RU"/>
              </w:rPr>
              <w:t xml:space="preserve"> 201</w:t>
            </w:r>
            <w:r w:rsidR="009C72BF" w:rsidRPr="00A47C1F">
              <w:rPr>
                <w:b/>
                <w:szCs w:val="24"/>
                <w:lang w:val="ru-RU"/>
              </w:rPr>
              <w:t>4</w:t>
            </w:r>
            <w:r w:rsidRPr="00A47C1F">
              <w:rPr>
                <w:b/>
                <w:szCs w:val="24"/>
                <w:lang w:val="ru-RU"/>
              </w:rPr>
              <w:t xml:space="preserve"> года</w:t>
            </w:r>
          </w:p>
          <w:p w:rsidR="00266506" w:rsidRPr="00E16291" w:rsidRDefault="00966074" w:rsidP="00780C3F">
            <w:pPr>
              <w:jc w:val="both"/>
              <w:rPr>
                <w:rFonts w:eastAsia="Calibri"/>
                <w:sz w:val="24"/>
              </w:rPr>
            </w:pPr>
            <w:r w:rsidRPr="001C1F9A">
              <w:rPr>
                <w:sz w:val="24"/>
              </w:rPr>
              <w:t>Победителем признается участник, предложивший лучшие условия и набравший максимальное количество баллов. В случае одинакового количества набранных баллов комиссия вправе разделить заказ пропорционально числу победителей.</w:t>
            </w:r>
          </w:p>
        </w:tc>
      </w:tr>
      <w:tr w:rsidR="00266506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ind w:left="284" w:hanging="284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10.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 xml:space="preserve">Время работы </w:t>
            </w:r>
          </w:p>
          <w:p w:rsidR="00266506" w:rsidRPr="00E16291" w:rsidRDefault="00266506" w:rsidP="00A47C1F">
            <w:pPr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>ФГУП «Гознак»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pStyle w:val="8"/>
              <w:spacing w:before="0" w:after="0"/>
              <w:jc w:val="both"/>
              <w:rPr>
                <w:i w:val="0"/>
              </w:rPr>
            </w:pPr>
            <w:r w:rsidRPr="00E16291">
              <w:rPr>
                <w:i w:val="0"/>
              </w:rPr>
              <w:t>ежедневно с 9-00 до 18-00;</w:t>
            </w:r>
          </w:p>
          <w:p w:rsidR="00266506" w:rsidRPr="00E16291" w:rsidRDefault="00266506" w:rsidP="00780C3F">
            <w:pPr>
              <w:pStyle w:val="8"/>
              <w:spacing w:before="0" w:after="0"/>
              <w:jc w:val="both"/>
              <w:rPr>
                <w:i w:val="0"/>
              </w:rPr>
            </w:pPr>
            <w:r w:rsidRPr="00E16291">
              <w:rPr>
                <w:i w:val="0"/>
              </w:rPr>
              <w:t>пятница с 9-00 до 16-45;</w:t>
            </w:r>
          </w:p>
          <w:p w:rsidR="00266506" w:rsidRPr="00E16291" w:rsidRDefault="00266506" w:rsidP="00780C3F">
            <w:pPr>
              <w:pStyle w:val="8"/>
              <w:spacing w:before="0" w:after="0"/>
              <w:jc w:val="both"/>
              <w:rPr>
                <w:i w:val="0"/>
              </w:rPr>
            </w:pPr>
            <w:r w:rsidRPr="00E16291">
              <w:rPr>
                <w:i w:val="0"/>
              </w:rPr>
              <w:t>перерыв с 12-30 до 13-15.</w:t>
            </w:r>
          </w:p>
        </w:tc>
      </w:tr>
      <w:tr w:rsidR="00F106B3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51351" w:rsidRDefault="00F106B3" w:rsidP="00F106B3">
            <w:pPr>
              <w:widowControl w:val="0"/>
              <w:adjustRightInd w:val="0"/>
              <w:ind w:left="284" w:hanging="284"/>
              <w:rPr>
                <w:rFonts w:eastAsia="Calibri"/>
                <w:sz w:val="24"/>
              </w:rPr>
            </w:pPr>
            <w:r w:rsidRPr="00051351">
              <w:rPr>
                <w:rFonts w:eastAsia="Calibri"/>
                <w:sz w:val="24"/>
              </w:rPr>
              <w:t>11.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51351" w:rsidRDefault="00F106B3" w:rsidP="00F106B3">
            <w:pPr>
              <w:rPr>
                <w:bCs/>
                <w:sz w:val="24"/>
              </w:rPr>
            </w:pPr>
            <w:r w:rsidRPr="00051351">
              <w:rPr>
                <w:sz w:val="24"/>
              </w:rPr>
              <w:t xml:space="preserve">Классификация товаров/работ/услуг по ОКДП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A4FA8" w:rsidRDefault="00F106B3" w:rsidP="00780C3F">
            <w:pPr>
              <w:pStyle w:val="8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>2700000</w:t>
            </w:r>
          </w:p>
        </w:tc>
      </w:tr>
      <w:tr w:rsidR="00F106B3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51351" w:rsidRDefault="00F106B3" w:rsidP="00F106B3">
            <w:pPr>
              <w:widowControl w:val="0"/>
              <w:adjustRightInd w:val="0"/>
              <w:ind w:left="284" w:hanging="284"/>
              <w:rPr>
                <w:rFonts w:eastAsia="Calibri"/>
                <w:sz w:val="24"/>
              </w:rPr>
            </w:pPr>
            <w:r w:rsidRPr="00051351">
              <w:rPr>
                <w:rFonts w:eastAsia="Calibri"/>
                <w:sz w:val="24"/>
              </w:rPr>
              <w:t>12.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51351" w:rsidRDefault="00F106B3" w:rsidP="00F106B3">
            <w:pPr>
              <w:rPr>
                <w:sz w:val="24"/>
              </w:rPr>
            </w:pPr>
            <w:r w:rsidRPr="00051351">
              <w:rPr>
                <w:sz w:val="24"/>
              </w:rPr>
              <w:t>Классификация товаров/работ/услуг по ОКВЭД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A4FA8" w:rsidRDefault="00F106B3" w:rsidP="00780C3F">
            <w:pPr>
              <w:pStyle w:val="8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>27.10.5</w:t>
            </w:r>
          </w:p>
        </w:tc>
      </w:tr>
    </w:tbl>
    <w:p w:rsidR="00EF1AF2" w:rsidRDefault="00EF1AF2" w:rsidP="00966074"/>
    <w:sectPr w:rsidR="00EF1AF2" w:rsidSect="00EF1AF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C5" w:rsidRDefault="009D74C5" w:rsidP="00976995">
      <w:r>
        <w:separator/>
      </w:r>
    </w:p>
  </w:endnote>
  <w:endnote w:type="continuationSeparator" w:id="0">
    <w:p w:rsidR="009D74C5" w:rsidRDefault="009D74C5" w:rsidP="00976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95" w:rsidRDefault="00976995">
    <w:pPr>
      <w:pStyle w:val="ac"/>
      <w:jc w:val="center"/>
    </w:pPr>
    <w:fldSimple w:instr=" PAGE   \* MERGEFORMAT ">
      <w:r w:rsidR="008C2984">
        <w:rPr>
          <w:noProof/>
        </w:rPr>
        <w:t>1</w:t>
      </w:r>
    </w:fldSimple>
  </w:p>
  <w:p w:rsidR="00976995" w:rsidRDefault="0097699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C5" w:rsidRDefault="009D74C5" w:rsidP="00976995">
      <w:r>
        <w:separator/>
      </w:r>
    </w:p>
  </w:footnote>
  <w:footnote w:type="continuationSeparator" w:id="0">
    <w:p w:rsidR="009D74C5" w:rsidRDefault="009D74C5" w:rsidP="00976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F69ED"/>
    <w:multiLevelType w:val="hybridMultilevel"/>
    <w:tmpl w:val="80CEF6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506"/>
    <w:rsid w:val="000F0489"/>
    <w:rsid w:val="001648D7"/>
    <w:rsid w:val="00257E46"/>
    <w:rsid w:val="00266506"/>
    <w:rsid w:val="002C7779"/>
    <w:rsid w:val="002D4BD0"/>
    <w:rsid w:val="003D2747"/>
    <w:rsid w:val="003E4C96"/>
    <w:rsid w:val="004132BE"/>
    <w:rsid w:val="004B2A56"/>
    <w:rsid w:val="004B2CD4"/>
    <w:rsid w:val="004E4110"/>
    <w:rsid w:val="00580767"/>
    <w:rsid w:val="005A462F"/>
    <w:rsid w:val="00702293"/>
    <w:rsid w:val="00780C3F"/>
    <w:rsid w:val="007872CC"/>
    <w:rsid w:val="00791A5E"/>
    <w:rsid w:val="00834BDC"/>
    <w:rsid w:val="008C2984"/>
    <w:rsid w:val="008C78E4"/>
    <w:rsid w:val="009379EB"/>
    <w:rsid w:val="00954CBD"/>
    <w:rsid w:val="0095604A"/>
    <w:rsid w:val="00966074"/>
    <w:rsid w:val="00975B5E"/>
    <w:rsid w:val="00976995"/>
    <w:rsid w:val="009C72BF"/>
    <w:rsid w:val="009D74C5"/>
    <w:rsid w:val="00A47C1F"/>
    <w:rsid w:val="00AF14BA"/>
    <w:rsid w:val="00AF3D84"/>
    <w:rsid w:val="00B44362"/>
    <w:rsid w:val="00B61A37"/>
    <w:rsid w:val="00B8337E"/>
    <w:rsid w:val="00BD6C7E"/>
    <w:rsid w:val="00BF2B6A"/>
    <w:rsid w:val="00C1450A"/>
    <w:rsid w:val="00C20C8F"/>
    <w:rsid w:val="00CC6364"/>
    <w:rsid w:val="00E20E48"/>
    <w:rsid w:val="00EA168D"/>
    <w:rsid w:val="00EB392B"/>
    <w:rsid w:val="00EF1AF2"/>
    <w:rsid w:val="00F106B3"/>
    <w:rsid w:val="00F17AB1"/>
    <w:rsid w:val="00F3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06"/>
    <w:rPr>
      <w:rFonts w:ascii="Times New Roman" w:eastAsia="Times New Roman" w:hAnsi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266506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665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rsid w:val="0026650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2665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266506"/>
    <w:rPr>
      <w:color w:val="0000FF"/>
      <w:u w:val="single"/>
    </w:rPr>
  </w:style>
  <w:style w:type="paragraph" w:styleId="3">
    <w:name w:val="Body Text Indent 3"/>
    <w:basedOn w:val="a"/>
    <w:link w:val="30"/>
    <w:rsid w:val="00266506"/>
    <w:pPr>
      <w:ind w:firstLine="708"/>
      <w:jc w:val="both"/>
    </w:pPr>
    <w:rPr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2665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aliases w:val="Char"/>
    <w:basedOn w:val="a"/>
    <w:link w:val="a5"/>
    <w:rsid w:val="00266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Char Знак"/>
    <w:basedOn w:val="a0"/>
    <w:link w:val="a4"/>
    <w:rsid w:val="002665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uiPriority w:val="1"/>
    <w:qFormat/>
    <w:rsid w:val="00266506"/>
    <w:rPr>
      <w:rFonts w:ascii="Times New Roman" w:eastAsia="Times New Roman" w:hAnsi="Times New Roman"/>
      <w:sz w:val="28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266506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4B2C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2C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Без интервала Знак1"/>
    <w:basedOn w:val="a0"/>
    <w:uiPriority w:val="1"/>
    <w:locked/>
    <w:rsid w:val="00966074"/>
    <w:rPr>
      <w:rFonts w:eastAsia="Times New Roman" w:cs="Times New Roman"/>
      <w:sz w:val="24"/>
      <w:szCs w:val="24"/>
      <w:lang w:val="ru-RU" w:eastAsia="ru-RU" w:bidi="ar-SA"/>
    </w:rPr>
  </w:style>
  <w:style w:type="paragraph" w:styleId="aa">
    <w:name w:val="List Paragraph"/>
    <w:aliases w:val="Bullet List,FooterText,numbered"/>
    <w:basedOn w:val="a"/>
    <w:link w:val="ab"/>
    <w:uiPriority w:val="99"/>
    <w:qFormat/>
    <w:rsid w:val="00966074"/>
    <w:pPr>
      <w:ind w:left="708"/>
    </w:pPr>
    <w:rPr>
      <w:sz w:val="24"/>
      <w:szCs w:val="20"/>
      <w:lang/>
    </w:rPr>
  </w:style>
  <w:style w:type="character" w:customStyle="1" w:styleId="ab">
    <w:name w:val="Абзац списка Знак"/>
    <w:aliases w:val="Bullet List Знак,FooterText Знак,numbered Знак"/>
    <w:link w:val="aa"/>
    <w:uiPriority w:val="99"/>
    <w:locked/>
    <w:rsid w:val="009660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769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99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vanova_E_P@gozna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zn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0FD5F-42AE-430B-A151-FBC5629B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4291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Links>
    <vt:vector size="18" baseType="variant">
      <vt:variant>
        <vt:i4>5636220</vt:i4>
      </vt:variant>
      <vt:variant>
        <vt:i4>6</vt:i4>
      </vt:variant>
      <vt:variant>
        <vt:i4>0</vt:i4>
      </vt:variant>
      <vt:variant>
        <vt:i4>5</vt:i4>
      </vt:variant>
      <vt:variant>
        <vt:lpwstr>mailto:Ivanova_E_P@goznak.ru</vt:lpwstr>
      </vt:variant>
      <vt:variant>
        <vt:lpwstr/>
      </vt:variant>
      <vt:variant>
        <vt:i4>786449</vt:i4>
      </vt:variant>
      <vt:variant>
        <vt:i4>3</vt:i4>
      </vt:variant>
      <vt:variant>
        <vt:i4>0</vt:i4>
      </vt:variant>
      <vt:variant>
        <vt:i4>5</vt:i4>
      </vt:variant>
      <vt:variant>
        <vt:lpwstr>http://goznak.ru/</vt:lpwstr>
      </vt:variant>
      <vt:variant>
        <vt:lpwstr/>
      </vt:variant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Ivanova_E_P</dc:creator>
  <cp:keywords/>
  <dc:description/>
  <cp:lastModifiedBy>Antonova_S_S</cp:lastModifiedBy>
  <cp:revision>2</cp:revision>
  <cp:lastPrinted>2014-06-17T06:45:00Z</cp:lastPrinted>
  <dcterms:created xsi:type="dcterms:W3CDTF">2014-07-01T09:49:00Z</dcterms:created>
  <dcterms:modified xsi:type="dcterms:W3CDTF">2014-07-01T09:49:00Z</dcterms:modified>
</cp:coreProperties>
</file>